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ind w:left="-4" w:leftChars="-47" w:right="-86" w:rightChars="-41" w:hanging="95" w:hangingChars="21"/>
        <w:jc w:val="center"/>
        <w:rPr>
          <w:rFonts w:hint="eastAsia" w:ascii="方正大标宋_GBK" w:eastAsia="方正大标宋_GBK"/>
          <w:color w:val="FF0000"/>
          <w:w w:val="43"/>
          <w:sz w:val="106"/>
          <w:szCs w:val="106"/>
        </w:rPr>
      </w:pPr>
      <w:r>
        <w:rPr>
          <w:rFonts w:hint="eastAsia" w:ascii="方正大标宋_GBK" w:eastAsia="方正大标宋_GBK"/>
          <w:color w:val="FF0000"/>
          <w:w w:val="43"/>
          <w:sz w:val="106"/>
          <w:szCs w:val="106"/>
        </w:rPr>
        <w:t>福建省职业院校技能大赛组委会办公室文件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闽职技赛组办〔201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166370</wp:posOffset>
                </wp:positionV>
                <wp:extent cx="5772785" cy="71755"/>
                <wp:effectExtent l="0" t="0" r="18415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3.1pt;height:5.65pt;width:454.55pt;mso-position-horizontal:center;z-index:251658240;mso-width-relative:page;mso-height-relative:page;" fillcolor="#FF0000" filled="t" stroked="f" coordsize="21600,21600" o:gfxdata="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4EuqpNQAAAAGAQAADwAAAAAAAAAB&#10;ACAAAAAiAAAAZHJzL2Rvd25yZXYueG1sUEsBAhQAFAAAAAgAh07iQBy/HsqiAQAAJwMAAA4AAAAA&#10;AAAAAQAgAAAAIwEAAGRycy9lMm9Eb2MueG1sUEsFBgAAAAAGAAYAWQEAAD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关于做好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年全国职业院校技能大赛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裁判员、监督员推荐工作的通知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各设区市、平潭综合实验区教育局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，省职业技术教育中心，</w:t>
      </w:r>
      <w:r>
        <w:rPr>
          <w:rFonts w:hint="eastAsia" w:ascii="仿宋_GB2312" w:hAnsi="仿宋_GB2312" w:eastAsia="仿宋_GB2312" w:cs="仿宋_GB2312"/>
          <w:sz w:val="32"/>
          <w:szCs w:val="32"/>
        </w:rPr>
        <w:t>省技工教育中心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各高等院校、省属中等职业学校：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根据全国职业院校技能大赛执行委员会《关于推荐2019年全国职业院校技能大赛裁判员、监督员的通知》（赛执委函〔201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〕3号），现就做好我省</w:t>
      </w:r>
      <w:r>
        <w:rPr>
          <w:rFonts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年全国职业院校技能大赛裁判员、监督员推荐工作通知如下：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一、推荐基本条件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楷体_GB2312" w:hAns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（一）裁判员基本条件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1.具有良好的职业道德和心理素质，严守竞赛纪律，服从组织安排，责任心强。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2.具有副高级及以上专业技术职务或高级技师职业资格。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3.具有两届及以上省级或行业职业技能竞赛执裁经验，熟悉赛项所涉及职业的专业知识和操作技能，熟悉相关专业教学标准。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4.从事赛项所涉及专业（职业）相关工作5年及以上，具有丰富的考评工作经验，能够独立进行评判和评价工作，有较强的组织协调能力和临场应变能力。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5.自觉遵守《大赛专家与裁判工作管理办法》等相关规章制度。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6.年龄原则上应在65周岁以下，身体健康，无任何违法违纪记录，且获得工作单位支持，能在规定时间内参与执裁工作，并按要求完成指定任务。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楷体_GB2312" w:hAns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（二）监督员基本条件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1.具有良好的职业道德和职业操守，遵纪守法、作风正派、工作负责、原则性强。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2.熟悉大赛政策与制度，具有5年以上管理工作经验，具备赛项监督所需的沟通与管理能力，能够独立开展工作。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3.自觉遵守《大赛赛项监督与仲裁工作管理办法》等相关规章制度。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4.本人自愿，工作单位支持，能在规定时间内参与大赛监督工作，按要求完成指定监督任务。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5.年龄原则上应在65周岁以下，身体健康。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二、推荐要求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请各单位针对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年全国职业院校技能大赛拟设赛项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在职业院校、本科院校范围内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开展推荐。每个单位每个赛项可推荐裁判员不超过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人，推荐监督员不超过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各推荐单位负责组织拟推荐裁判、监督人员登录全国职业院校技能大赛网专家信息管理平台（打开网址http://dszjgl.chinaskills-jsw.org/后点击右上角“专家信息管理平台”），并注册个人帐号。专家信息管理平台使用说明书可在大赛官网 http://www.chinaskills-jsw.org/“资源共享”栏下载。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拟推荐裁判、监督人员注册并登录平台，按照“专家信息维护--执赛申报申请（其中推荐单位类别根据情况选择省市教育行政部门或赛项申办单位）--在线提交”的流程完成网上填报，并下载打印《2019年全国职业院校技能大赛裁判员/监督员推荐表》，加盖工作单位公章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由推荐单位统一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报送我办。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市属中等职业学校（含技工学校）</w:t>
      </w:r>
      <w:r>
        <w:rPr>
          <w:rFonts w:hint="eastAsia" w:ascii="仿宋_GB2312" w:hAnsi="仿宋_GB2312" w:eastAsia="仿宋_GB2312" w:cs="仿宋_GB2312"/>
          <w:sz w:val="32"/>
          <w:szCs w:val="32"/>
        </w:rPr>
        <w:t>由各设区市、平潭综合实验区教育局汇总报送；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省属技工院校由省技工教育中心汇总报送；</w:t>
      </w:r>
      <w:r>
        <w:rPr>
          <w:rFonts w:hint="eastAsia" w:ascii="仿宋_GB2312" w:hAnsi="仿宋_GB2312" w:eastAsia="仿宋_GB2312" w:cs="仿宋_GB2312"/>
          <w:sz w:val="32"/>
          <w:szCs w:val="32"/>
        </w:rPr>
        <w:t>高等院校、省属中职学校直接报送。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联系人及电话：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林思煌</w:t>
      </w:r>
      <w:r>
        <w:rPr>
          <w:rFonts w:hint="eastAsia" w:ascii="仿宋_GB2312" w:hAnsi="仿宋_GB2312" w:eastAsia="仿宋_GB2312" w:cs="Times New Roman"/>
          <w:sz w:val="32"/>
          <w:szCs w:val="32"/>
        </w:rPr>
        <w:t>，0591-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88500497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电子信箱：fjskills@163.com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邮寄地址：福州市五四路217号10层省职教中心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邮编：350003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福建省职业院校技能大赛组委会办公室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531" w:rightChars="253" w:firstLine="640"/>
        <w:jc w:val="center"/>
        <w:textAlignment w:val="auto"/>
        <w:outlineLvl w:val="9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120" w:hangingChars="400"/>
        <w:textAlignment w:val="auto"/>
        <w:rPr>
          <w:rFonts w:ascii="仿宋_GB2312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680" w:hanging="1280" w:hangingChars="400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（依申请公开）</w:t>
      </w:r>
    </w:p>
    <w:p>
      <w:pPr>
        <w:ind w:left="-540" w:leftChars="-257" w:firstLine="826" w:firstLineChars="257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56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pacing w:val="-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pt;height:0.05pt;width:450pt;z-index:251660288;mso-width-relative:page;mso-height-relative:page;" filled="f" stroked="t" coordsize="21600,21600" o:gfxdata="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fQqcJzwAAAAQBAAAPAAAAAAAA&#10;AAEAIAAAACIAAABkcnMvZG93bnJldi54bWxQSwECFAAUAAAACACHTuJAOQC99OIBAAChAwAADgAA&#10;AAAAAAABACAAAAAe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pacing w:val="-32"/>
          <w:sz w:val="32"/>
          <w:szCs w:val="32"/>
        </w:rPr>
        <w:t>福建省职业院校技能大赛组委会办公室</w:t>
      </w:r>
      <w:r>
        <w:rPr>
          <w:sz w:val="28"/>
          <w:szCs w:val="28"/>
        </w:rPr>
        <w:t xml:space="preserve">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</w:p>
    <w:p>
      <w:pP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0072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3pt;height:0pt;width:456.75pt;z-index:251661312;mso-width-relative:page;mso-height-relative:page;" filled="f" stroked="t" coordsize="21600,21600" o:gfxdata="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CLtodAAAAAEAQAADwAAAAAA&#10;AAABACAAAAAiAAAAZHJzL2Rvd25yZXYueG1sUEsBAhQAFAAAAAgAh07iQDeXx0/iAQAAnw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OLnzr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06BD"/>
    <w:multiLevelType w:val="singleLevel"/>
    <w:tmpl w:val="588806B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A270B"/>
    <w:rsid w:val="00216E9B"/>
    <w:rsid w:val="00502B45"/>
    <w:rsid w:val="006D25F3"/>
    <w:rsid w:val="00850C4A"/>
    <w:rsid w:val="00986E3D"/>
    <w:rsid w:val="00EA73A6"/>
    <w:rsid w:val="031D48CA"/>
    <w:rsid w:val="0FFC6BBC"/>
    <w:rsid w:val="11F16935"/>
    <w:rsid w:val="1204389D"/>
    <w:rsid w:val="160C2ABA"/>
    <w:rsid w:val="226A43E6"/>
    <w:rsid w:val="23520B28"/>
    <w:rsid w:val="27454CE6"/>
    <w:rsid w:val="2C72556A"/>
    <w:rsid w:val="2C77705C"/>
    <w:rsid w:val="2F481149"/>
    <w:rsid w:val="304F621A"/>
    <w:rsid w:val="30C456DB"/>
    <w:rsid w:val="32CC1777"/>
    <w:rsid w:val="35083222"/>
    <w:rsid w:val="37521C00"/>
    <w:rsid w:val="38320C07"/>
    <w:rsid w:val="38C17908"/>
    <w:rsid w:val="3BB60238"/>
    <w:rsid w:val="3BB94BEB"/>
    <w:rsid w:val="3FDF0384"/>
    <w:rsid w:val="40B00A21"/>
    <w:rsid w:val="45452C7C"/>
    <w:rsid w:val="46B161E2"/>
    <w:rsid w:val="4DD70EB2"/>
    <w:rsid w:val="512C40AC"/>
    <w:rsid w:val="5E9917ED"/>
    <w:rsid w:val="682242D7"/>
    <w:rsid w:val="683D0D22"/>
    <w:rsid w:val="697F418D"/>
    <w:rsid w:val="69BB7563"/>
    <w:rsid w:val="69CA270B"/>
    <w:rsid w:val="737D346B"/>
    <w:rsid w:val="79804181"/>
    <w:rsid w:val="7AC93D8E"/>
    <w:rsid w:val="7D9C16C0"/>
    <w:rsid w:val="7E4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</w:style>
  <w:style w:type="character" w:styleId="7">
    <w:name w:val="FollowedHyperlink"/>
    <w:basedOn w:val="5"/>
    <w:qFormat/>
    <w:uiPriority w:val="99"/>
    <w:rPr>
      <w:color w:val="333333"/>
      <w:sz w:val="18"/>
      <w:szCs w:val="18"/>
      <w:u w:val="none"/>
    </w:rPr>
  </w:style>
  <w:style w:type="character" w:styleId="8">
    <w:name w:val="Hyperlink"/>
    <w:basedOn w:val="5"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Footer Char"/>
    <w:basedOn w:val="5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2">
    <w:name w:val="bds_nopic"/>
    <w:basedOn w:val="5"/>
    <w:qFormat/>
    <w:uiPriority w:val="99"/>
  </w:style>
  <w:style w:type="character" w:customStyle="1" w:styleId="13">
    <w:name w:val="bds_more"/>
    <w:basedOn w:val="5"/>
    <w:qFormat/>
    <w:uiPriority w:val="99"/>
  </w:style>
  <w:style w:type="character" w:customStyle="1" w:styleId="14">
    <w:name w:val="bds_more1"/>
    <w:basedOn w:val="5"/>
    <w:qFormat/>
    <w:uiPriority w:val="99"/>
    <w:rPr>
      <w:rFonts w:ascii="宋体" w:hAnsi="宋体" w:eastAsia="宋体" w:cs="宋体"/>
    </w:rPr>
  </w:style>
  <w:style w:type="character" w:customStyle="1" w:styleId="15">
    <w:name w:val="bds_more2"/>
    <w:basedOn w:val="5"/>
    <w:qFormat/>
    <w:uiPriority w:val="99"/>
  </w:style>
  <w:style w:type="character" w:customStyle="1" w:styleId="16">
    <w:name w:val="bds_nopic1"/>
    <w:basedOn w:val="5"/>
    <w:qFormat/>
    <w:uiPriority w:val="99"/>
    <w:rPr>
      <w:rFonts w:ascii="?? ! important" w:hAnsi="?? ! important" w:eastAsia="Times New Roman" w:cs="?? ! important"/>
      <w:color w:val="auto"/>
      <w:sz w:val="18"/>
      <w:szCs w:val="18"/>
    </w:rPr>
  </w:style>
  <w:style w:type="character" w:customStyle="1" w:styleId="17">
    <w:name w:val="bds_nopic2"/>
    <w:basedOn w:val="5"/>
    <w:qFormat/>
    <w:uiPriority w:val="99"/>
  </w:style>
  <w:style w:type="character" w:customStyle="1" w:styleId="18">
    <w:name w:val="font81"/>
    <w:basedOn w:val="5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691</Words>
  <Characters>3943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2017-01-25T01:14:00Z</dcterms:created>
  <dc:creator>lenovo</dc:creator>
  <cp:lastModifiedBy>Administrator</cp:lastModifiedBy>
  <cp:lastPrinted>2019-01-08T08:34:00Z</cp:lastPrinted>
  <dcterms:modified xsi:type="dcterms:W3CDTF">2019-01-17T05:07:50Z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