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  <w:bookmarkStart w:id="7" w:name="_GoBack"/>
      <w:bookmarkEnd w:id="7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6"/>
          <w:szCs w:val="36"/>
        </w:rPr>
        <w:t>年福建省本科高校教育教学改革</w:t>
      </w:r>
    </w:p>
    <w:p>
      <w:pPr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研究项目申报限额表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2"/>
        <w:gridCol w:w="851"/>
        <w:gridCol w:w="992"/>
        <w:gridCol w:w="2835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申报限额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申报限额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研究生教育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本科教育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创新创业教育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教育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OLE_LINK6" w:colFirst="1" w:colLast="1"/>
            <w:bookmarkStart w:id="1" w:name="OLE_LINK1" w:colFirst="1" w:colLast="1"/>
            <w:bookmarkStart w:id="2" w:name="OLE_LINK2" w:colFirst="2" w:colLast="2"/>
            <w:bookmarkStart w:id="3" w:name="OLE_LINK3" w:colFirst="3" w:colLast="3"/>
            <w:bookmarkStart w:id="4" w:name="OLE_LINK4" w:colFirst="5" w:colLast="5"/>
            <w:bookmarkStart w:id="5" w:name="OLE_LINK7" w:colFirst="6" w:colLast="6"/>
            <w:bookmarkStart w:id="6" w:name="OLE_LINK5" w:colFirst="6" w:colLast="6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厦门大学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宁德师范学院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华侨大学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福建师范大学福清分校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福州大学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福建商学院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福建师范大学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厦门医学院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福建农林大学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仰恩大学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福建医科大学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闽南理工学院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福建中医药大学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福州外语外贸学院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集美大学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泉州信息工程学院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闽南师范大学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厦门工学院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福建工程学院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阳光学院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厦门华厦学院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泉州师范学院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福州理工学院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闽江学院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厦门大学嘉庚学院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莆田学院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福州大学至诚学院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福建师范大学协和学院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龙岩学院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闽南科技学院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武夷学院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福建农林大学金山学院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福建警察学院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福建农林大学东方学院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福建江夏学院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集美大学诚毅学院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2</w:t>
            </w:r>
          </w:p>
        </w:tc>
      </w:tr>
      <w:bookmarkEnd w:id="2"/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61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4797"/>
    <w:rsid w:val="00571BF6"/>
    <w:rsid w:val="5DEF5986"/>
    <w:rsid w:val="70E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2019-04-30T08:23:00Z</dcterms:created>
  <dc:creator>Administrator</dc:creator>
  <cp:lastModifiedBy>宋涛</cp:lastModifiedBy>
  <dcterms:modified xsi:type="dcterms:W3CDTF">2019-05-13T13:51:39Z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